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06" w:rsidRPr="00952706" w:rsidRDefault="00952706" w:rsidP="00032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2706" w:rsidRPr="00952706" w:rsidTr="00952706">
        <w:tc>
          <w:tcPr>
            <w:tcW w:w="4785" w:type="dxa"/>
          </w:tcPr>
          <w:p w:rsidR="00952706" w:rsidRPr="00952706" w:rsidRDefault="00952706" w:rsidP="000320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70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52706" w:rsidRPr="00952706" w:rsidRDefault="00E40DD7" w:rsidP="009527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</w:t>
            </w:r>
            <w:r w:rsidR="00CD5BD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</w:t>
            </w:r>
            <w:r w:rsidR="00CD5BD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D5BDC" w:rsidRPr="00DC39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 особыми условиями использования территорий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или нет?</w:t>
            </w:r>
          </w:p>
          <w:p w:rsidR="00952706" w:rsidRPr="00DC39F5" w:rsidRDefault="00952706" w:rsidP="0003204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B76DDB" w:rsidRPr="00B76DDB" w:rsidRDefault="00952706" w:rsidP="00B7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Управление Росреестра по Курской области </w:t>
      </w:r>
      <w:r w:rsidR="00B76DDB" w:rsidRPr="00B76DDB">
        <w:rPr>
          <w:rFonts w:ascii="Times New Roman" w:hAnsi="Times New Roman" w:cs="Times New Roman"/>
          <w:sz w:val="26"/>
          <w:szCs w:val="26"/>
        </w:rPr>
        <w:t>(далее – Управление) обращает внимание жителей Курской области: на земельных участках, которые включены в состав зон с особыми условиями использования территории (далее – ЗОУИТ), вводится особый режим использования земельных участков, ограничивающий или запрещающий те виды деятельности, которые не</w:t>
      </w:r>
      <w:r w:rsidR="008E3341">
        <w:rPr>
          <w:rFonts w:ascii="Times New Roman" w:hAnsi="Times New Roman" w:cs="Times New Roman"/>
          <w:sz w:val="26"/>
          <w:szCs w:val="26"/>
        </w:rPr>
        <w:t xml:space="preserve"> </w:t>
      </w:r>
      <w:r w:rsidR="00B76DDB" w:rsidRPr="00B76DDB">
        <w:rPr>
          <w:rFonts w:ascii="Times New Roman" w:hAnsi="Times New Roman" w:cs="Times New Roman"/>
          <w:sz w:val="26"/>
          <w:szCs w:val="26"/>
        </w:rPr>
        <w:t>совместимы с целями установления ЗОУИТ.</w:t>
      </w:r>
    </w:p>
    <w:p w:rsidR="00B76DDB" w:rsidRPr="00B76DDB" w:rsidRDefault="00B76DDB" w:rsidP="00B7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 Управление рекомендует собственникам земельных участков, землепользователям проверить, не находится ли их участок в охранной зоне, например, линии электропередач, газопровода или </w:t>
      </w:r>
      <w:proofErr w:type="spellStart"/>
      <w:r w:rsidRPr="00B76DDB">
        <w:rPr>
          <w:rFonts w:ascii="Times New Roman" w:hAnsi="Times New Roman" w:cs="Times New Roman"/>
          <w:sz w:val="26"/>
          <w:szCs w:val="26"/>
        </w:rPr>
        <w:t>водоохранной</w:t>
      </w:r>
      <w:proofErr w:type="spellEnd"/>
      <w:r w:rsidRPr="00B76DDB">
        <w:rPr>
          <w:rFonts w:ascii="Times New Roman" w:hAnsi="Times New Roman" w:cs="Times New Roman"/>
          <w:sz w:val="26"/>
          <w:szCs w:val="26"/>
        </w:rPr>
        <w:t xml:space="preserve"> зоне, так как действующее законодательство во многих случаях не предусматривает согласование с землепользователями и землевладельцами установление границ таких зон.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Сведения об этих зонах подлежат внесению в Единый государственный реестр недвижимости (далее – ЕГРН). Орган государственной власти или орган местного самоуправления, принявший решение об установлении границ зон с особыми условиями использования территории, в порядке информационного взаимодействия направляет в орган регистрации прав документы</w:t>
      </w:r>
      <w:r w:rsidR="008E3341">
        <w:rPr>
          <w:rFonts w:ascii="Times New Roman" w:hAnsi="Times New Roman" w:cs="Times New Roman"/>
          <w:sz w:val="26"/>
          <w:szCs w:val="26"/>
        </w:rPr>
        <w:t>,</w:t>
      </w:r>
      <w:r w:rsidRPr="00B76DDB">
        <w:rPr>
          <w:rFonts w:ascii="Times New Roman" w:hAnsi="Times New Roman" w:cs="Times New Roman"/>
          <w:sz w:val="26"/>
          <w:szCs w:val="26"/>
        </w:rPr>
        <w:t xml:space="preserve"> необходимые для внесения границ такой зоны.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Одновременно с внесением сведений о зоне с особыми условиями использования территории в ЕГРН формируются сведения об обременениях на земельные участки или их части, попадающие в границы такой зоны. 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Существует способ самостоятельно узнать входит ли Ваш земельный участок в границу какой-либо зоны с особыми условиями использования территории с помощью общедоступного сервиса «Публичная кадастровая карта Росреестра» на сайте Росреестра (</w:t>
      </w:r>
      <w:hyperlink r:id="rId5" w:history="1">
        <w:r w:rsidRPr="00B76DDB">
          <w:rPr>
            <w:rStyle w:val="a7"/>
            <w:rFonts w:ascii="Times New Roman" w:hAnsi="Times New Roman" w:cs="Times New Roman"/>
            <w:sz w:val="26"/>
            <w:szCs w:val="26"/>
          </w:rPr>
          <w:t>http://www.pkk5.rosreestr.ru</w:t>
        </w:r>
      </w:hyperlink>
      <w:r w:rsidRPr="00B76DDB">
        <w:rPr>
          <w:rFonts w:ascii="Times New Roman" w:hAnsi="Times New Roman" w:cs="Times New Roman"/>
          <w:sz w:val="26"/>
          <w:szCs w:val="26"/>
        </w:rPr>
        <w:t xml:space="preserve">). Для этого, опять же, нужно набрать кадастровый номер </w:t>
      </w:r>
      <w:r w:rsidR="008E3341">
        <w:rPr>
          <w:rFonts w:ascii="Times New Roman" w:hAnsi="Times New Roman" w:cs="Times New Roman"/>
          <w:sz w:val="26"/>
          <w:szCs w:val="26"/>
        </w:rPr>
        <w:t>В</w:t>
      </w:r>
      <w:r w:rsidRPr="00B76DDB">
        <w:rPr>
          <w:rFonts w:ascii="Times New Roman" w:hAnsi="Times New Roman" w:cs="Times New Roman"/>
          <w:sz w:val="26"/>
          <w:szCs w:val="26"/>
        </w:rPr>
        <w:t>ашего земельного участка и узнать в какую охранную зону попадает участок, предварительно выбрав слой «зоны с особыми условиями использования территории», после чего отображаются все границы</w:t>
      </w:r>
      <w:r w:rsidR="008E3341">
        <w:rPr>
          <w:rFonts w:ascii="Times New Roman" w:hAnsi="Times New Roman" w:cs="Times New Roman"/>
          <w:sz w:val="26"/>
          <w:szCs w:val="26"/>
        </w:rPr>
        <w:t>,</w:t>
      </w:r>
      <w:r w:rsidRPr="00B76DDB">
        <w:rPr>
          <w:rFonts w:ascii="Times New Roman" w:hAnsi="Times New Roman" w:cs="Times New Roman"/>
          <w:sz w:val="26"/>
          <w:szCs w:val="26"/>
        </w:rPr>
        <w:t xml:space="preserve"> внесенные в ЕГРН.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Если у Вашего участка не установлены границы, то существует другой способ это узнать - «визуальный способ». Для этого необходимо в слое «Управление картой» в единой картографической основе выбрать космические снимки для более удобного поиска </w:t>
      </w:r>
      <w:r w:rsidR="008E3341">
        <w:rPr>
          <w:rFonts w:ascii="Times New Roman" w:hAnsi="Times New Roman" w:cs="Times New Roman"/>
          <w:sz w:val="26"/>
          <w:szCs w:val="26"/>
        </w:rPr>
        <w:t>В</w:t>
      </w:r>
      <w:r w:rsidRPr="00B76DDB">
        <w:rPr>
          <w:rFonts w:ascii="Times New Roman" w:hAnsi="Times New Roman" w:cs="Times New Roman"/>
          <w:sz w:val="26"/>
          <w:szCs w:val="26"/>
        </w:rPr>
        <w:t xml:space="preserve">ашего земельного участка на карте, а также слой «зоны с особыми условиями использования территории». После того, как  будет определено расположение </w:t>
      </w:r>
      <w:r w:rsidR="008E3341">
        <w:rPr>
          <w:rFonts w:ascii="Times New Roman" w:hAnsi="Times New Roman" w:cs="Times New Roman"/>
          <w:sz w:val="26"/>
          <w:szCs w:val="26"/>
        </w:rPr>
        <w:t>В</w:t>
      </w:r>
      <w:r w:rsidRPr="00B76DDB">
        <w:rPr>
          <w:rFonts w:ascii="Times New Roman" w:hAnsi="Times New Roman" w:cs="Times New Roman"/>
          <w:sz w:val="26"/>
          <w:szCs w:val="26"/>
        </w:rPr>
        <w:t>ашего участка, можно визуально определить прохождение охранной зоны на местности.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Кроме того, публичная кадастровая карта позволяет узнать информацию об охранной зоне, например: наименование зоны, решение органа власти, на основании которого зона установлена, дата постановки на учет и многое другое.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Следует помнить, что сведения публичной кадастровой карты не могут быть использованы в качестве официального документа – они служат только в качестве справочной информации!</w:t>
      </w:r>
    </w:p>
    <w:p w:rsidR="00B76DDB" w:rsidRDefault="00B76DDB" w:rsidP="00B76DD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6"/>
          <w:szCs w:val="26"/>
        </w:rPr>
      </w:pPr>
    </w:p>
    <w:p w:rsidR="00B76DDB" w:rsidRDefault="00B76DDB" w:rsidP="00B76DDB">
      <w:pPr>
        <w:spacing w:after="0" w:line="240" w:lineRule="auto"/>
        <w:ind w:firstLine="709"/>
        <w:jc w:val="right"/>
        <w:rPr>
          <w:rStyle w:val="fontstyle21"/>
          <w:rFonts w:ascii="Times New Roman" w:hAnsi="Times New Roman" w:cs="Times New Roman"/>
          <w:sz w:val="26"/>
          <w:szCs w:val="26"/>
        </w:rPr>
      </w:pPr>
    </w:p>
    <w:p w:rsidR="00D43CD8" w:rsidRPr="00B76DDB" w:rsidRDefault="00B76DDB" w:rsidP="00B76DD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B76DDB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  <w:r>
        <w:rPr>
          <w:rStyle w:val="fontstyle21"/>
          <w:rFonts w:ascii="Times New Roman" w:hAnsi="Times New Roman" w:cs="Times New Roman"/>
          <w:sz w:val="26"/>
          <w:szCs w:val="26"/>
        </w:rPr>
        <w:t>, в</w:t>
      </w:r>
      <w:r w:rsidR="00D43CD8" w:rsidRPr="00B76DDB">
        <w:rPr>
          <w:rFonts w:ascii="Times New Roman" w:hAnsi="Times New Roman" w:cs="Times New Roman"/>
          <w:color w:val="000000"/>
          <w:sz w:val="26"/>
          <w:szCs w:val="26"/>
        </w:rPr>
        <w:t>едущий специалист-эксперт отдела организации, мониторинга и контроля Управления Росреестра по Курской области</w:t>
      </w:r>
    </w:p>
    <w:p w:rsidR="00B76DDB" w:rsidRPr="00B76DDB" w:rsidRDefault="00B76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76DDB" w:rsidRPr="00B76DDB" w:rsidSect="00B76DD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46"/>
    <w:rsid w:val="000303F5"/>
    <w:rsid w:val="00032046"/>
    <w:rsid w:val="000C6833"/>
    <w:rsid w:val="000D08D7"/>
    <w:rsid w:val="003A1195"/>
    <w:rsid w:val="003B707A"/>
    <w:rsid w:val="003C3957"/>
    <w:rsid w:val="004D2410"/>
    <w:rsid w:val="00584B9D"/>
    <w:rsid w:val="00594E3E"/>
    <w:rsid w:val="00651CD1"/>
    <w:rsid w:val="007B04F1"/>
    <w:rsid w:val="00830737"/>
    <w:rsid w:val="008563A8"/>
    <w:rsid w:val="008E3341"/>
    <w:rsid w:val="00952706"/>
    <w:rsid w:val="009819F4"/>
    <w:rsid w:val="00A64F87"/>
    <w:rsid w:val="00B64405"/>
    <w:rsid w:val="00B76DDB"/>
    <w:rsid w:val="00BD7EA5"/>
    <w:rsid w:val="00C334B5"/>
    <w:rsid w:val="00C62197"/>
    <w:rsid w:val="00CD5BDC"/>
    <w:rsid w:val="00D43CD8"/>
    <w:rsid w:val="00D54DA0"/>
    <w:rsid w:val="00D86834"/>
    <w:rsid w:val="00D94F2D"/>
    <w:rsid w:val="00DB4A58"/>
    <w:rsid w:val="00DC39F5"/>
    <w:rsid w:val="00E40DD7"/>
    <w:rsid w:val="00ED3FE8"/>
    <w:rsid w:val="00F13A9C"/>
    <w:rsid w:val="00F7682A"/>
    <w:rsid w:val="00FA1947"/>
    <w:rsid w:val="00FC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3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320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7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1"/>
    <w:rsid w:val="00D43C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43CD8"/>
  </w:style>
  <w:style w:type="character" w:customStyle="1" w:styleId="1">
    <w:name w:val="Основной текст Знак1"/>
    <w:basedOn w:val="a0"/>
    <w:link w:val="ab"/>
    <w:rsid w:val="00D43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D43CD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k5.rosreest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Юлия Валерьевна</cp:lastModifiedBy>
  <cp:revision>9</cp:revision>
  <cp:lastPrinted>2019-09-24T08:52:00Z</cp:lastPrinted>
  <dcterms:created xsi:type="dcterms:W3CDTF">2018-07-18T10:00:00Z</dcterms:created>
  <dcterms:modified xsi:type="dcterms:W3CDTF">2019-09-24T08:52:00Z</dcterms:modified>
</cp:coreProperties>
</file>